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BD36A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14:paraId="659A527C" w14:textId="77777777"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14:paraId="6C5B5C1A" w14:textId="77777777"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– Партија </w:t>
      </w:r>
      <w:r w:rsidR="00575309">
        <w:rPr>
          <w:rFonts w:ascii="Times New Roman" w:hAnsi="Times New Roman"/>
          <w:b/>
          <w:bCs/>
          <w:i/>
          <w:sz w:val="24"/>
          <w:szCs w:val="24"/>
          <w:u w:val="single"/>
        </w:rPr>
        <w:t>17</w:t>
      </w:r>
    </w:p>
    <w:p w14:paraId="07E9315B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1736B8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AEF55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14:paraId="4BDC7C73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14:paraId="649F292F" w14:textId="77777777"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14:paraId="48FBCF02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14:paraId="7F415EE2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14:paraId="09E1F82B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14:paraId="3CFA4B09" w14:textId="77777777"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r w:rsidRPr="00055F5E">
        <w:rPr>
          <w:rFonts w:ascii="Times New Roman" w:hAnsi="Times New Roman"/>
          <w:sz w:val="24"/>
          <w:szCs w:val="24"/>
        </w:rPr>
        <w:t xml:space="preserve">интернет страница: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14:paraId="691D61B2" w14:textId="77777777"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14:paraId="2739EA2B" w14:textId="77777777" w:rsidR="001C381A" w:rsidRPr="00215D01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01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15D01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14:paraId="73D93ACD" w14:textId="77777777" w:rsidR="001C381A" w:rsidRPr="00215D01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6FB1B9BD" w14:textId="77777777"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r w:rsidRPr="00215D01">
        <w:rPr>
          <w:rFonts w:ascii="Times New Roman" w:hAnsi="Times New Roman"/>
          <w:b/>
          <w:color w:val="000000"/>
          <w:sz w:val="24"/>
          <w:szCs w:val="24"/>
        </w:rPr>
        <w:t>Врста предмета:</w:t>
      </w: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15D0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14:paraId="102F7DD3" w14:textId="77777777"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8FACC5E" w14:textId="77777777" w:rsidR="00186315" w:rsidRPr="00575309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575309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14:paraId="187ED4EB" w14:textId="77777777" w:rsidR="001C381A" w:rsidRPr="00575309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r w:rsidRPr="00575309">
        <w:rPr>
          <w:rFonts w:ascii="Times New Roman" w:hAnsi="Times New Roman"/>
          <w:sz w:val="24"/>
          <w:szCs w:val="24"/>
        </w:rPr>
        <w:t>- Угoвoр</w:t>
      </w:r>
      <w:r w:rsidR="001C381A" w:rsidRPr="00575309">
        <w:rPr>
          <w:rFonts w:ascii="Times New Roman" w:hAnsi="Times New Roman"/>
          <w:sz w:val="24"/>
          <w:szCs w:val="24"/>
        </w:rPr>
        <w:t xml:space="preserve"> пo oквирнoм спoрaзуму</w:t>
      </w:r>
      <w:r w:rsidR="002B01D0" w:rsidRPr="00575309">
        <w:rPr>
          <w:rFonts w:ascii="Times New Roman" w:hAnsi="Times New Roman"/>
          <w:sz w:val="24"/>
          <w:szCs w:val="24"/>
        </w:rPr>
        <w:t xml:space="preserve"> брoj 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404-02-</w:t>
      </w:r>
      <w:r w:rsidR="00215D01" w:rsidRPr="00575309">
        <w:rPr>
          <w:rFonts w:ascii="Times New Roman" w:hAnsi="Times New Roman"/>
          <w:sz w:val="24"/>
          <w:szCs w:val="24"/>
        </w:rPr>
        <w:t>9</w:t>
      </w:r>
      <w:r w:rsidR="00575309" w:rsidRPr="00575309">
        <w:rPr>
          <w:rFonts w:ascii="Times New Roman" w:hAnsi="Times New Roman"/>
          <w:sz w:val="24"/>
          <w:szCs w:val="24"/>
        </w:rPr>
        <w:t>11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575309">
        <w:rPr>
          <w:rFonts w:ascii="Times New Roman" w:hAnsi="Times New Roman"/>
          <w:sz w:val="24"/>
          <w:szCs w:val="24"/>
        </w:rPr>
        <w:t>9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575309">
        <w:rPr>
          <w:rFonts w:ascii="Times New Roman" w:hAnsi="Times New Roman"/>
          <w:sz w:val="24"/>
          <w:szCs w:val="24"/>
        </w:rPr>
        <w:t>14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575309">
        <w:rPr>
          <w:rFonts w:ascii="Times New Roman" w:hAnsi="Times New Roman"/>
          <w:sz w:val="24"/>
          <w:szCs w:val="24"/>
        </w:rPr>
        <w:t>5.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575309">
        <w:rPr>
          <w:rFonts w:ascii="Times New Roman" w:hAnsi="Times New Roman"/>
          <w:sz w:val="24"/>
          <w:szCs w:val="24"/>
        </w:rPr>
        <w:t>9.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575309">
        <w:rPr>
          <w:rFonts w:ascii="Times New Roman" w:hAnsi="Times New Roman"/>
          <w:sz w:val="24"/>
          <w:szCs w:val="24"/>
        </w:rPr>
        <w:t xml:space="preserve">, за </w:t>
      </w:r>
      <w:r w:rsidR="00055F5E" w:rsidRPr="00575309">
        <w:rPr>
          <w:rFonts w:ascii="Times New Roman" w:hAnsi="Times New Roman"/>
          <w:sz w:val="24"/>
          <w:szCs w:val="24"/>
        </w:rPr>
        <w:t>П</w:t>
      </w:r>
      <w:r w:rsidR="00104AAA" w:rsidRPr="00575309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575309" w:rsidRPr="00575309">
        <w:rPr>
          <w:rFonts w:ascii="Times New Roman" w:hAnsi="Times New Roman"/>
          <w:sz w:val="24"/>
          <w:szCs w:val="24"/>
        </w:rPr>
        <w:t>17</w:t>
      </w:r>
      <w:r w:rsidR="00055F5E" w:rsidRPr="005753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575309">
        <w:rPr>
          <w:rFonts w:ascii="Times New Roman" w:hAnsi="Times New Roman"/>
          <w:sz w:val="24"/>
          <w:szCs w:val="24"/>
        </w:rPr>
        <w:t xml:space="preserve">- </w:t>
      </w:r>
      <w:r w:rsidR="00575309" w:rsidRPr="00575309">
        <w:rPr>
          <w:rFonts w:ascii="Times New Roman" w:hAnsi="Times New Roman"/>
          <w:sz w:val="24"/>
          <w:szCs w:val="24"/>
        </w:rPr>
        <w:t>ОСТАЛИ КАНЦЕЛАРИЈСКИ МАТЕРИЈАЛ</w:t>
      </w:r>
      <w:r w:rsidR="00EC18D5" w:rsidRPr="00575309">
        <w:rPr>
          <w:rFonts w:ascii="Times New Roman" w:hAnsi="Times New Roman"/>
          <w:sz w:val="24"/>
          <w:szCs w:val="24"/>
        </w:rPr>
        <w:t>.</w:t>
      </w:r>
    </w:p>
    <w:p w14:paraId="54BAF9A3" w14:textId="77777777" w:rsidR="001C381A" w:rsidRPr="00575309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14:paraId="2407B9E2" w14:textId="77777777" w:rsidR="001004F3" w:rsidRPr="00575309" w:rsidRDefault="00802AB7" w:rsidP="001004F3">
      <w:pPr>
        <w:pStyle w:val="Default"/>
        <w:rPr>
          <w:color w:val="auto"/>
        </w:rPr>
      </w:pPr>
      <w:r w:rsidRPr="00575309">
        <w:rPr>
          <w:bCs/>
          <w:color w:val="auto"/>
        </w:rPr>
        <w:t xml:space="preserve">  </w:t>
      </w:r>
      <w:r w:rsidR="001C381A" w:rsidRPr="00575309">
        <w:rPr>
          <w:bCs/>
          <w:color w:val="auto"/>
          <w:lang w:val="sr-Cyrl-CS"/>
        </w:rPr>
        <w:t xml:space="preserve">- </w:t>
      </w:r>
      <w:r w:rsidRPr="00575309">
        <w:rPr>
          <w:bCs/>
          <w:color w:val="auto"/>
        </w:rPr>
        <w:t xml:space="preserve"> </w:t>
      </w:r>
      <w:r w:rsidR="001C381A" w:rsidRPr="00575309">
        <w:rPr>
          <w:bCs/>
          <w:color w:val="auto"/>
          <w:lang w:val="sr-Cyrl-CS"/>
        </w:rPr>
        <w:t>Ознака из општег речника:</w:t>
      </w:r>
      <w:r w:rsidR="00186315" w:rsidRPr="00575309">
        <w:rPr>
          <w:bCs/>
          <w:color w:val="auto"/>
        </w:rPr>
        <w:t xml:space="preserve"> </w:t>
      </w:r>
      <w:r w:rsidR="001004F3" w:rsidRPr="00575309">
        <w:rPr>
          <w:bCs/>
          <w:color w:val="auto"/>
        </w:rPr>
        <w:t>Канцеларијски материјал 30192000-1</w:t>
      </w:r>
    </w:p>
    <w:p w14:paraId="5772DA82" w14:textId="77777777" w:rsidR="00186315" w:rsidRPr="00575309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14:paraId="6C358B09" w14:textId="77777777" w:rsidR="001C381A" w:rsidRPr="00575309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75309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575309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575309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5753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5D23C1FE" w14:textId="67151799" w:rsidR="001C381A" w:rsidRPr="001F673B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575309">
        <w:rPr>
          <w:rFonts w:ascii="Times New Roman" w:hAnsi="Times New Roman"/>
          <w:sz w:val="24"/>
          <w:szCs w:val="24"/>
          <w:lang w:val="sr-Cyrl-CS"/>
        </w:rPr>
        <w:t>404-02-</w:t>
      </w:r>
      <w:r w:rsidR="00575309" w:rsidRPr="00575309">
        <w:rPr>
          <w:rFonts w:ascii="Times New Roman" w:hAnsi="Times New Roman"/>
          <w:sz w:val="24"/>
          <w:szCs w:val="24"/>
        </w:rPr>
        <w:t>911</w:t>
      </w:r>
      <w:r w:rsidRPr="00575309">
        <w:rPr>
          <w:rFonts w:ascii="Times New Roman" w:hAnsi="Times New Roman"/>
          <w:sz w:val="24"/>
          <w:szCs w:val="24"/>
          <w:lang w:val="sr-Cyrl-CS"/>
        </w:rPr>
        <w:t>/201</w:t>
      </w:r>
      <w:r w:rsidRPr="00575309">
        <w:rPr>
          <w:rFonts w:ascii="Times New Roman" w:hAnsi="Times New Roman"/>
          <w:sz w:val="24"/>
          <w:szCs w:val="24"/>
        </w:rPr>
        <w:t>9</w:t>
      </w:r>
      <w:r w:rsidRPr="00575309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575309">
        <w:rPr>
          <w:rFonts w:ascii="Times New Roman" w:hAnsi="Times New Roman"/>
          <w:sz w:val="24"/>
          <w:szCs w:val="24"/>
        </w:rPr>
        <w:t>14</w:t>
      </w:r>
      <w:r w:rsidRPr="00575309">
        <w:rPr>
          <w:rFonts w:ascii="Times New Roman" w:hAnsi="Times New Roman"/>
          <w:sz w:val="24"/>
          <w:szCs w:val="24"/>
          <w:lang w:val="sr-Cyrl-CS"/>
        </w:rPr>
        <w:t>.0</w:t>
      </w:r>
      <w:r w:rsidRPr="00575309">
        <w:rPr>
          <w:rFonts w:ascii="Times New Roman" w:hAnsi="Times New Roman"/>
          <w:sz w:val="24"/>
          <w:szCs w:val="24"/>
        </w:rPr>
        <w:t>5.</w:t>
      </w:r>
      <w:r w:rsidRPr="00575309">
        <w:rPr>
          <w:rFonts w:ascii="Times New Roman" w:hAnsi="Times New Roman"/>
          <w:sz w:val="24"/>
          <w:szCs w:val="24"/>
          <w:lang w:val="sr-Cyrl-CS"/>
        </w:rPr>
        <w:t>201</w:t>
      </w:r>
      <w:r w:rsidRPr="00575309">
        <w:rPr>
          <w:rFonts w:ascii="Times New Roman" w:hAnsi="Times New Roman"/>
          <w:sz w:val="24"/>
          <w:szCs w:val="24"/>
        </w:rPr>
        <w:t>9.</w:t>
      </w:r>
      <w:r w:rsidRPr="00575309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575309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575309">
        <w:rPr>
          <w:rFonts w:ascii="Times New Roman" w:eastAsia="Times New Roman" w:hAnsi="Times New Roman"/>
          <w:sz w:val="24"/>
          <w:szCs w:val="24"/>
        </w:rPr>
        <w:t>(у даљем тексту:</w:t>
      </w:r>
      <w:r w:rsidR="007E058D" w:rsidRPr="00575309">
        <w:rPr>
          <w:rFonts w:ascii="Times New Roman" w:eastAsia="Times New Roman" w:hAnsi="Times New Roman"/>
          <w:sz w:val="24"/>
          <w:szCs w:val="24"/>
        </w:rPr>
        <w:t xml:space="preserve"> Оквирни споразум), за </w:t>
      </w:r>
      <w:r w:rsidR="00532A22">
        <w:rPr>
          <w:rFonts w:ascii="Times New Roman" w:eastAsia="Times New Roman" w:hAnsi="Times New Roman"/>
          <w:sz w:val="24"/>
          <w:szCs w:val="24"/>
        </w:rPr>
        <w:t xml:space="preserve">Партију </w:t>
      </w:r>
      <w:r w:rsidR="00575309" w:rsidRPr="00575309">
        <w:rPr>
          <w:rFonts w:ascii="Times New Roman" w:hAnsi="Times New Roman"/>
          <w:sz w:val="24"/>
          <w:szCs w:val="24"/>
        </w:rPr>
        <w:t>17</w:t>
      </w:r>
      <w:r w:rsidR="008F50FF" w:rsidRPr="005753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50FF" w:rsidRPr="00575309">
        <w:rPr>
          <w:rFonts w:ascii="Times New Roman" w:hAnsi="Times New Roman"/>
          <w:sz w:val="24"/>
          <w:szCs w:val="24"/>
        </w:rPr>
        <w:t xml:space="preserve">- </w:t>
      </w:r>
      <w:r w:rsidR="00575309" w:rsidRPr="00575309">
        <w:rPr>
          <w:rFonts w:ascii="Times New Roman" w:hAnsi="Times New Roman"/>
          <w:sz w:val="24"/>
          <w:szCs w:val="24"/>
        </w:rPr>
        <w:t>ОСТАЛИ КАНЦЕЛАРИЈСКИ МАТЕРИЈАЛ</w:t>
      </w:r>
      <w:r w:rsidR="001F673B" w:rsidRPr="00575309">
        <w:rPr>
          <w:rFonts w:ascii="Times New Roman" w:eastAsia="Times New Roman" w:hAnsi="Times New Roman"/>
          <w:sz w:val="24"/>
          <w:szCs w:val="24"/>
        </w:rPr>
        <w:t>,</w:t>
      </w:r>
      <w:r w:rsidR="00055F5E" w:rsidRPr="00575309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575309">
        <w:rPr>
          <w:rFonts w:ascii="Times New Roman" w:eastAsia="Times New Roman" w:hAnsi="Times New Roman"/>
          <w:sz w:val="24"/>
          <w:szCs w:val="24"/>
        </w:rPr>
        <w:t>број</w:t>
      </w:r>
      <w:r w:rsidR="00F85289" w:rsidRPr="00575309">
        <w:rPr>
          <w:rFonts w:ascii="Times New Roman" w:eastAsia="Times New Roman" w:hAnsi="Times New Roman"/>
          <w:sz w:val="24"/>
          <w:szCs w:val="24"/>
        </w:rPr>
        <w:t xml:space="preserve"> Уговора: 404-02</w:t>
      </w:r>
      <w:r w:rsidR="007E058D" w:rsidRPr="00575309">
        <w:rPr>
          <w:rFonts w:ascii="Times New Roman" w:eastAsia="Times New Roman" w:hAnsi="Times New Roman"/>
          <w:sz w:val="24"/>
          <w:szCs w:val="24"/>
        </w:rPr>
        <w:t>-</w:t>
      </w:r>
      <w:r w:rsidR="00104AAA" w:rsidRPr="00575309">
        <w:rPr>
          <w:rFonts w:ascii="Times New Roman" w:eastAsia="Times New Roman" w:hAnsi="Times New Roman"/>
          <w:sz w:val="24"/>
          <w:szCs w:val="24"/>
        </w:rPr>
        <w:t>7</w:t>
      </w:r>
      <w:r w:rsidR="00575309" w:rsidRPr="00575309">
        <w:rPr>
          <w:rFonts w:ascii="Times New Roman" w:eastAsia="Times New Roman" w:hAnsi="Times New Roman"/>
          <w:sz w:val="24"/>
          <w:szCs w:val="24"/>
        </w:rPr>
        <w:t>9</w:t>
      </w:r>
      <w:r w:rsidRPr="00575309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575309">
        <w:rPr>
          <w:rFonts w:ascii="Times New Roman" w:eastAsia="Times New Roman" w:hAnsi="Times New Roman"/>
          <w:sz w:val="24"/>
          <w:szCs w:val="24"/>
        </w:rPr>
        <w:t>-07</w:t>
      </w:r>
      <w:r w:rsidR="001C381A" w:rsidRPr="00575309">
        <w:rPr>
          <w:rFonts w:ascii="Times New Roman" w:eastAsia="Times New Roman" w:hAnsi="Times New Roman"/>
          <w:sz w:val="24"/>
          <w:szCs w:val="24"/>
        </w:rPr>
        <w:t xml:space="preserve">, </w:t>
      </w:r>
      <w:r w:rsidR="001F673B" w:rsidRPr="00575309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1F673B" w:rsidRPr="00575309">
        <w:rPr>
          <w:rFonts w:ascii="Times New Roman" w:hAnsi="Times New Roman"/>
          <w:sz w:val="24"/>
          <w:szCs w:val="24"/>
        </w:rPr>
        <w:t>, туризам, шпедицију и транспорт ,,НОВО БЕОГРАДСКО КЊИЖАРСКО“,  Београд, Омладинских бригада број 102, ПИБ: 100008859</w:t>
      </w:r>
      <w:r w:rsidR="001F673B" w:rsidRPr="00215D01">
        <w:rPr>
          <w:rFonts w:ascii="Times New Roman" w:hAnsi="Times New Roman"/>
          <w:sz w:val="24"/>
          <w:szCs w:val="24"/>
        </w:rPr>
        <w:t>, матични број: 17175262</w:t>
      </w:r>
      <w:r w:rsidR="00802AB7" w:rsidRPr="00215D01">
        <w:rPr>
          <w:rFonts w:ascii="Times New Roman" w:eastAsia="Times New Roman" w:hAnsi="Times New Roman"/>
          <w:sz w:val="24"/>
          <w:szCs w:val="24"/>
        </w:rPr>
        <w:t>,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укупна угов</w:t>
      </w:r>
      <w:r w:rsidR="00583C34" w:rsidRPr="00215D01">
        <w:rPr>
          <w:rFonts w:ascii="Times New Roman" w:eastAsia="Times New Roman" w:hAnsi="Times New Roman"/>
          <w:sz w:val="24"/>
          <w:szCs w:val="24"/>
        </w:rPr>
        <w:t>о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>рена вредност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у износу од </w:t>
      </w:r>
      <w:r w:rsidR="00850C96">
        <w:rPr>
          <w:rFonts w:ascii="Times New Roman" w:hAnsi="Times New Roman"/>
          <w:sz w:val="24"/>
          <w:szCs w:val="24"/>
          <w:lang w:val="sr-Cyrl-RS"/>
        </w:rPr>
        <w:t>22.605</w:t>
      </w:r>
      <w:r w:rsidR="00575309">
        <w:rPr>
          <w:rFonts w:ascii="Times New Roman" w:hAnsi="Times New Roman"/>
          <w:sz w:val="24"/>
          <w:szCs w:val="24"/>
        </w:rPr>
        <w:t xml:space="preserve">,00 </w:t>
      </w:r>
      <w:r w:rsidR="00055F5E" w:rsidRPr="001F673B">
        <w:rPr>
          <w:rFonts w:ascii="Times New Roman" w:hAnsi="Times New Roman"/>
          <w:sz w:val="24"/>
          <w:szCs w:val="24"/>
        </w:rPr>
        <w:t xml:space="preserve"> 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>динара без урачунатог пореза на додату вредност;</w:t>
      </w:r>
    </w:p>
    <w:p w14:paraId="3FD61280" w14:textId="77777777" w:rsidR="001C381A" w:rsidRPr="00862216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</w:rPr>
        <w:tab/>
      </w:r>
    </w:p>
    <w:p w14:paraId="1290A18D" w14:textId="77777777"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14:paraId="51926B06" w14:textId="77777777"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20A5FC" w14:textId="77777777"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14:paraId="748CA875" w14:textId="77777777"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81A"/>
    <w:rsid w:val="00055F5E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15D01"/>
    <w:rsid w:val="002B01D0"/>
    <w:rsid w:val="002D2BDC"/>
    <w:rsid w:val="003734AE"/>
    <w:rsid w:val="003D103C"/>
    <w:rsid w:val="0043235E"/>
    <w:rsid w:val="00521A3F"/>
    <w:rsid w:val="00532A22"/>
    <w:rsid w:val="00556767"/>
    <w:rsid w:val="00575309"/>
    <w:rsid w:val="00583C34"/>
    <w:rsid w:val="007E058D"/>
    <w:rsid w:val="007F3F9B"/>
    <w:rsid w:val="00802AB7"/>
    <w:rsid w:val="00850C96"/>
    <w:rsid w:val="00862216"/>
    <w:rsid w:val="008F50FF"/>
    <w:rsid w:val="00915BA7"/>
    <w:rsid w:val="00A17795"/>
    <w:rsid w:val="00AC59E0"/>
    <w:rsid w:val="00C27AE4"/>
    <w:rsid w:val="00D11562"/>
    <w:rsid w:val="00D13742"/>
    <w:rsid w:val="00D6696A"/>
    <w:rsid w:val="00D87CE0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4181"/>
  <w15:docId w15:val="{026FE244-3970-450B-ACA0-3E43A83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5</cp:revision>
  <dcterms:created xsi:type="dcterms:W3CDTF">2020-09-16T06:43:00Z</dcterms:created>
  <dcterms:modified xsi:type="dcterms:W3CDTF">2021-06-07T13:22:00Z</dcterms:modified>
</cp:coreProperties>
</file>